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565EE" w14:textId="3DBF0D94" w:rsidR="00933EF6" w:rsidRDefault="5E0F1BE1" w:rsidP="000F528E">
      <w:pPr>
        <w:pStyle w:val="Heading1"/>
        <w:rPr>
          <w:rFonts w:ascii="Aptos" w:hAnsi="Aptos"/>
          <w:color w:val="000000" w:themeColor="text1"/>
        </w:rPr>
      </w:pPr>
      <w:r w:rsidRPr="365720EC">
        <w:rPr>
          <w:rFonts w:ascii="Aptos" w:hAnsi="Aptos"/>
          <w:color w:val="000000" w:themeColor="text1"/>
        </w:rPr>
        <w:t>Creating a Positive Workplace Culture and Involving Apprentices</w:t>
      </w:r>
      <w:r w:rsidR="0F255C4B" w:rsidRPr="365720EC">
        <w:rPr>
          <w:rFonts w:ascii="Aptos" w:hAnsi="Aptos"/>
          <w:color w:val="000000" w:themeColor="text1"/>
        </w:rPr>
        <w:t>:</w:t>
      </w:r>
    </w:p>
    <w:p w14:paraId="71BAD9F9" w14:textId="77777777" w:rsidR="00E9584C" w:rsidRPr="00E9584C" w:rsidRDefault="00E9584C" w:rsidP="00E9584C"/>
    <w:p w14:paraId="167E83C1" w14:textId="574AA096" w:rsidR="001223E7" w:rsidRPr="00222CD6" w:rsidRDefault="00482F12">
      <w:pPr>
        <w:rPr>
          <w:rFonts w:ascii="Aptos" w:hAnsi="Aptos"/>
          <w:color w:val="000000" w:themeColor="text1"/>
          <w:sz w:val="24"/>
          <w:szCs w:val="24"/>
        </w:rPr>
      </w:pPr>
      <w:r w:rsidRPr="00222CD6">
        <w:rPr>
          <w:rFonts w:ascii="Aptos" w:hAnsi="Aptos"/>
          <w:color w:val="000000" w:themeColor="text1"/>
          <w:sz w:val="24"/>
          <w:szCs w:val="24"/>
        </w:rPr>
        <w:t xml:space="preserve">A good workplace culture doesn’t happen by accident </w:t>
      </w:r>
      <w:r w:rsidR="00E52043" w:rsidRPr="00222CD6">
        <w:rPr>
          <w:rFonts w:ascii="Aptos" w:hAnsi="Aptos"/>
          <w:color w:val="000000" w:themeColor="text1"/>
          <w:sz w:val="24"/>
          <w:szCs w:val="24"/>
        </w:rPr>
        <w:t>-</w:t>
      </w:r>
      <w:r w:rsidRPr="00222CD6">
        <w:rPr>
          <w:rFonts w:ascii="Aptos" w:hAnsi="Aptos"/>
          <w:color w:val="000000" w:themeColor="text1"/>
          <w:sz w:val="24"/>
          <w:szCs w:val="24"/>
        </w:rPr>
        <w:t xml:space="preserve"> it’s built every day through teamwork, respect, and clear expectations. When apprentices join your business, they often have limited work experience and are still learning how to communicate, manage time, and take responsibility. A positive culture helps them adjust faster and develop the professional habits they’ll need throughout their career.</w:t>
      </w:r>
    </w:p>
    <w:p w14:paraId="0E91377E" w14:textId="77777777" w:rsidR="001223E7" w:rsidRPr="00222CD6" w:rsidRDefault="00482F12">
      <w:pPr>
        <w:pStyle w:val="Heading2"/>
        <w:rPr>
          <w:rFonts w:ascii="Aptos" w:hAnsi="Aptos"/>
          <w:color w:val="000000" w:themeColor="text1"/>
          <w:sz w:val="28"/>
          <w:szCs w:val="28"/>
        </w:rPr>
      </w:pPr>
      <w:r w:rsidRPr="00222CD6">
        <w:rPr>
          <w:rFonts w:ascii="Aptos" w:hAnsi="Aptos"/>
          <w:color w:val="000000" w:themeColor="text1"/>
          <w:sz w:val="28"/>
          <w:szCs w:val="28"/>
        </w:rPr>
        <w:t>1. Lead by Example</w:t>
      </w:r>
    </w:p>
    <w:p w14:paraId="740A8EF9" w14:textId="77777777" w:rsidR="001223E7" w:rsidRPr="00E52043" w:rsidRDefault="00482F12">
      <w:pPr>
        <w:rPr>
          <w:rFonts w:ascii="Aptos" w:hAnsi="Aptos"/>
          <w:sz w:val="24"/>
          <w:szCs w:val="24"/>
        </w:rPr>
      </w:pPr>
      <w:r w:rsidRPr="00E52043">
        <w:rPr>
          <w:rFonts w:ascii="Aptos" w:hAnsi="Aptos"/>
          <w:sz w:val="24"/>
          <w:szCs w:val="24"/>
        </w:rPr>
        <w:t>Apprentices look to supervisors and senior staff to understand what’s acceptable. Your words, attitude, and approach to challenges set the tone for the whole team.</w:t>
      </w:r>
    </w:p>
    <w:p w14:paraId="541BDB1F" w14:textId="6D0B6804" w:rsidR="001223E7" w:rsidRPr="00E52043" w:rsidRDefault="00482F12">
      <w:pPr>
        <w:pStyle w:val="ListBullet"/>
        <w:rPr>
          <w:rFonts w:ascii="Aptos" w:hAnsi="Aptos"/>
          <w:sz w:val="24"/>
          <w:szCs w:val="24"/>
        </w:rPr>
      </w:pPr>
      <w:r w:rsidRPr="00E52043">
        <w:rPr>
          <w:rFonts w:ascii="Aptos" w:hAnsi="Aptos"/>
          <w:sz w:val="24"/>
          <w:szCs w:val="24"/>
        </w:rPr>
        <w:t xml:space="preserve">Show respect in how you speak to others </w:t>
      </w:r>
      <w:r w:rsidR="008B09A8">
        <w:rPr>
          <w:rFonts w:ascii="Aptos" w:hAnsi="Aptos"/>
          <w:sz w:val="24"/>
          <w:szCs w:val="24"/>
        </w:rPr>
        <w:t>-</w:t>
      </w:r>
      <w:r w:rsidRPr="00E52043">
        <w:rPr>
          <w:rFonts w:ascii="Aptos" w:hAnsi="Aptos"/>
          <w:sz w:val="24"/>
          <w:szCs w:val="24"/>
        </w:rPr>
        <w:t xml:space="preserve"> especially when correcting mistakes</w:t>
      </w:r>
    </w:p>
    <w:p w14:paraId="4BB2070F" w14:textId="69A25A63" w:rsidR="001223E7" w:rsidRPr="00E52043" w:rsidRDefault="00482F12">
      <w:pPr>
        <w:pStyle w:val="ListBullet"/>
        <w:rPr>
          <w:rFonts w:ascii="Aptos" w:hAnsi="Aptos"/>
          <w:sz w:val="24"/>
          <w:szCs w:val="24"/>
        </w:rPr>
      </w:pPr>
      <w:r w:rsidRPr="00E52043">
        <w:rPr>
          <w:rFonts w:ascii="Aptos" w:hAnsi="Aptos"/>
          <w:sz w:val="24"/>
          <w:szCs w:val="24"/>
        </w:rPr>
        <w:t>Demonstrate punctuality, professionalism, and pride in your work</w:t>
      </w:r>
    </w:p>
    <w:p w14:paraId="07C59947" w14:textId="14726867" w:rsidR="001223E7" w:rsidRPr="00E52043" w:rsidRDefault="00482F12">
      <w:pPr>
        <w:pStyle w:val="ListBullet"/>
        <w:rPr>
          <w:rFonts w:ascii="Aptos" w:hAnsi="Aptos"/>
          <w:sz w:val="24"/>
          <w:szCs w:val="24"/>
        </w:rPr>
      </w:pPr>
      <w:r w:rsidRPr="00E52043">
        <w:rPr>
          <w:rFonts w:ascii="Aptos" w:hAnsi="Aptos"/>
          <w:sz w:val="24"/>
          <w:szCs w:val="24"/>
        </w:rPr>
        <w:t xml:space="preserve">Stay calm under pressure </w:t>
      </w:r>
      <w:r w:rsidR="008B09A8">
        <w:rPr>
          <w:rFonts w:ascii="Aptos" w:hAnsi="Aptos"/>
          <w:sz w:val="24"/>
          <w:szCs w:val="24"/>
        </w:rPr>
        <w:t>-</w:t>
      </w:r>
      <w:r w:rsidRPr="00E52043">
        <w:rPr>
          <w:rFonts w:ascii="Aptos" w:hAnsi="Aptos"/>
          <w:sz w:val="24"/>
          <w:szCs w:val="24"/>
        </w:rPr>
        <w:t xml:space="preserve"> apprentices will copy how you handle stress</w:t>
      </w:r>
    </w:p>
    <w:p w14:paraId="721125F3" w14:textId="7D21C79B" w:rsidR="00A80CB9" w:rsidRPr="004D5BBE" w:rsidRDefault="00482F12" w:rsidP="004D5BBE">
      <w:pPr>
        <w:pStyle w:val="ListBullet"/>
        <w:rPr>
          <w:rFonts w:ascii="Aptos" w:hAnsi="Aptos"/>
          <w:sz w:val="24"/>
          <w:szCs w:val="24"/>
        </w:rPr>
      </w:pPr>
      <w:r w:rsidRPr="00E52043">
        <w:rPr>
          <w:rFonts w:ascii="Aptos" w:hAnsi="Aptos"/>
          <w:sz w:val="24"/>
          <w:szCs w:val="24"/>
        </w:rPr>
        <w:t>Model safe and tidy work practices.</w:t>
      </w:r>
    </w:p>
    <w:p w14:paraId="641459E0" w14:textId="77777777" w:rsidR="005D6C95" w:rsidRPr="00A80CB9" w:rsidRDefault="005D6C95" w:rsidP="00A80CB9">
      <w:pPr>
        <w:pStyle w:val="ListBullet"/>
        <w:numPr>
          <w:ilvl w:val="0"/>
          <w:numId w:val="0"/>
        </w:numPr>
        <w:ind w:left="360"/>
        <w:rPr>
          <w:rFonts w:ascii="Aptos" w:hAnsi="Aptos"/>
          <w:b/>
          <w:bCs/>
          <w:i/>
          <w:iCs/>
          <w:sz w:val="24"/>
          <w:szCs w:val="24"/>
        </w:rPr>
      </w:pPr>
    </w:p>
    <w:p w14:paraId="7CEE4BBA" w14:textId="60C7785C" w:rsidR="008B09A8" w:rsidRPr="004D5BBE" w:rsidRDefault="2992791D" w:rsidP="365720EC">
      <w:pPr>
        <w:pStyle w:val="ListBullet"/>
        <w:numPr>
          <w:ilvl w:val="0"/>
          <w:numId w:val="0"/>
        </w:numPr>
        <w:ind w:left="360"/>
        <w:rPr>
          <w:rFonts w:ascii="Aptos" w:hAnsi="Aptos"/>
          <w:b/>
          <w:bCs/>
          <w:i/>
          <w:iCs/>
          <w:sz w:val="24"/>
          <w:szCs w:val="24"/>
        </w:rPr>
      </w:pPr>
      <w:r w:rsidRPr="365720EC">
        <w:rPr>
          <w:rFonts w:ascii="Aptos" w:hAnsi="Aptos"/>
          <w:b/>
          <w:bCs/>
          <w:i/>
          <w:iCs/>
        </w:rPr>
        <w:t xml:space="preserve">Employer Tip: </w:t>
      </w:r>
      <w:r w:rsidRPr="00FF2005">
        <w:rPr>
          <w:rFonts w:ascii="Aptos" w:hAnsi="Aptos"/>
          <w:i/>
          <w:iCs/>
        </w:rPr>
        <w:t xml:space="preserve">Apprentices will follow what you do more than what you say. If they see their supervisor cutting corners or using their phone during work, they’ll assume it’s acceptable </w:t>
      </w:r>
      <w:proofErr w:type="spellStart"/>
      <w:r w:rsidRPr="00FF2005">
        <w:rPr>
          <w:rFonts w:ascii="Aptos" w:hAnsi="Aptos"/>
          <w:i/>
          <w:iCs/>
        </w:rPr>
        <w:t>behaviour</w:t>
      </w:r>
      <w:proofErr w:type="spellEnd"/>
    </w:p>
    <w:p w14:paraId="5FF3D6B3" w14:textId="12F5AE7A" w:rsidR="365720EC" w:rsidRDefault="365720EC" w:rsidP="365720EC">
      <w:pPr>
        <w:pStyle w:val="ListBullet"/>
        <w:numPr>
          <w:ilvl w:val="0"/>
          <w:numId w:val="0"/>
        </w:numPr>
        <w:ind w:left="360"/>
        <w:rPr>
          <w:rFonts w:ascii="Aptos" w:hAnsi="Aptos"/>
          <w:b/>
          <w:bCs/>
          <w:i/>
          <w:iCs/>
        </w:rPr>
      </w:pPr>
    </w:p>
    <w:p w14:paraId="618F333D" w14:textId="62193AB6" w:rsidR="001223E7" w:rsidRPr="00AC0D99" w:rsidRDefault="00482F12">
      <w:pPr>
        <w:pStyle w:val="Heading2"/>
        <w:rPr>
          <w:rFonts w:ascii="Aptos" w:hAnsi="Aptos"/>
          <w:color w:val="auto"/>
          <w:sz w:val="28"/>
          <w:szCs w:val="28"/>
        </w:rPr>
      </w:pPr>
      <w:r w:rsidRPr="00AC0D99">
        <w:rPr>
          <w:rFonts w:ascii="Aptos" w:hAnsi="Aptos"/>
          <w:color w:val="auto"/>
          <w:sz w:val="28"/>
          <w:szCs w:val="28"/>
        </w:rPr>
        <w:t>2. Set Clear Expectations Early</w:t>
      </w:r>
    </w:p>
    <w:p w14:paraId="4DAD89DE" w14:textId="77777777" w:rsidR="001223E7" w:rsidRPr="00AC0D99" w:rsidRDefault="00482F12">
      <w:pPr>
        <w:rPr>
          <w:rFonts w:ascii="Aptos" w:hAnsi="Aptos"/>
          <w:sz w:val="24"/>
          <w:szCs w:val="24"/>
        </w:rPr>
      </w:pPr>
      <w:r w:rsidRPr="00AC0D99">
        <w:rPr>
          <w:rFonts w:ascii="Aptos" w:hAnsi="Aptos"/>
          <w:sz w:val="24"/>
          <w:szCs w:val="24"/>
        </w:rPr>
        <w:t>Many young apprentices are joining a workplace for the first time and may not know what’s expected of them. Clear communication about behaviour, attendance, and teamwork prevents frustration later.</w:t>
      </w:r>
    </w:p>
    <w:p w14:paraId="158EFA45" w14:textId="041BE222" w:rsidR="001223E7" w:rsidRPr="00AC0D99" w:rsidRDefault="00482F12">
      <w:pPr>
        <w:pStyle w:val="ListBullet"/>
        <w:rPr>
          <w:rFonts w:ascii="Aptos" w:hAnsi="Aptos"/>
          <w:sz w:val="24"/>
          <w:szCs w:val="24"/>
        </w:rPr>
      </w:pPr>
      <w:r w:rsidRPr="00AC0D99">
        <w:rPr>
          <w:rFonts w:ascii="Aptos" w:hAnsi="Aptos"/>
          <w:sz w:val="24"/>
          <w:szCs w:val="24"/>
        </w:rPr>
        <w:t>Explain workplace rules and the 'why' behind them</w:t>
      </w:r>
    </w:p>
    <w:p w14:paraId="2923DCC5" w14:textId="3CBED3FF" w:rsidR="001223E7" w:rsidRPr="00AC0D99" w:rsidRDefault="00482F12">
      <w:pPr>
        <w:pStyle w:val="ListBullet"/>
        <w:rPr>
          <w:rFonts w:ascii="Aptos" w:hAnsi="Aptos"/>
          <w:sz w:val="24"/>
          <w:szCs w:val="24"/>
        </w:rPr>
      </w:pPr>
      <w:r w:rsidRPr="00AC0D99">
        <w:rPr>
          <w:rFonts w:ascii="Aptos" w:hAnsi="Aptos"/>
          <w:sz w:val="24"/>
          <w:szCs w:val="24"/>
        </w:rPr>
        <w:t xml:space="preserve">Be upfront about phone use </w:t>
      </w:r>
      <w:r w:rsidR="008B09A8" w:rsidRPr="00AC0D99">
        <w:rPr>
          <w:rFonts w:ascii="Aptos" w:hAnsi="Aptos"/>
          <w:sz w:val="24"/>
          <w:szCs w:val="24"/>
        </w:rPr>
        <w:t>-</w:t>
      </w:r>
      <w:r w:rsidRPr="00AC0D99">
        <w:rPr>
          <w:rFonts w:ascii="Aptos" w:hAnsi="Aptos"/>
          <w:sz w:val="24"/>
          <w:szCs w:val="24"/>
        </w:rPr>
        <w:t xml:space="preserve"> when it’s appropriate and when it’s not</w:t>
      </w:r>
    </w:p>
    <w:p w14:paraId="5FD931C7" w14:textId="7FD7A677" w:rsidR="001223E7" w:rsidRPr="00AC0D99" w:rsidRDefault="00482F12">
      <w:pPr>
        <w:pStyle w:val="ListBullet"/>
        <w:rPr>
          <w:rFonts w:ascii="Aptos" w:hAnsi="Aptos"/>
          <w:sz w:val="24"/>
          <w:szCs w:val="24"/>
        </w:rPr>
      </w:pPr>
      <w:r w:rsidRPr="00AC0D99">
        <w:rPr>
          <w:rFonts w:ascii="Aptos" w:hAnsi="Aptos"/>
          <w:sz w:val="24"/>
          <w:szCs w:val="24"/>
        </w:rPr>
        <w:t>Talk about professionalism: being on time, following instructions, and taking initiative</w:t>
      </w:r>
    </w:p>
    <w:p w14:paraId="2A5792AF" w14:textId="39768279" w:rsidR="001223E7" w:rsidRDefault="00482F12">
      <w:pPr>
        <w:pStyle w:val="ListBullet"/>
        <w:rPr>
          <w:rFonts w:ascii="Aptos" w:hAnsi="Aptos"/>
          <w:sz w:val="24"/>
          <w:szCs w:val="24"/>
        </w:rPr>
      </w:pPr>
      <w:r w:rsidRPr="00AC0D99">
        <w:rPr>
          <w:rFonts w:ascii="Aptos" w:hAnsi="Aptos"/>
          <w:sz w:val="24"/>
          <w:szCs w:val="24"/>
        </w:rPr>
        <w:t xml:space="preserve">Encourage questions and explain that it’s okay not to know everything </w:t>
      </w:r>
      <w:r w:rsidR="008B09A8" w:rsidRPr="00AC0D99">
        <w:rPr>
          <w:rFonts w:ascii="Aptos" w:hAnsi="Aptos"/>
          <w:sz w:val="24"/>
          <w:szCs w:val="24"/>
        </w:rPr>
        <w:t>-</w:t>
      </w:r>
      <w:r w:rsidRPr="00AC0D99">
        <w:rPr>
          <w:rFonts w:ascii="Aptos" w:hAnsi="Aptos"/>
          <w:sz w:val="24"/>
          <w:szCs w:val="24"/>
        </w:rPr>
        <w:t xml:space="preserve"> but it’s important to ask.</w:t>
      </w:r>
    </w:p>
    <w:p w14:paraId="49AA54AC" w14:textId="77777777" w:rsidR="00A02524" w:rsidRDefault="00A02524" w:rsidP="00A02524">
      <w:pPr>
        <w:pStyle w:val="ListBullet"/>
        <w:numPr>
          <w:ilvl w:val="0"/>
          <w:numId w:val="0"/>
        </w:numPr>
        <w:ind w:left="360"/>
        <w:rPr>
          <w:rFonts w:ascii="Aptos" w:hAnsi="Aptos"/>
        </w:rPr>
      </w:pPr>
    </w:p>
    <w:p w14:paraId="31E9C343" w14:textId="6DA0B771" w:rsidR="00A02524" w:rsidRPr="00A02524" w:rsidRDefault="00A02524" w:rsidP="00A02524">
      <w:pPr>
        <w:pStyle w:val="ListBullet"/>
        <w:numPr>
          <w:ilvl w:val="0"/>
          <w:numId w:val="0"/>
        </w:numPr>
        <w:ind w:left="360"/>
        <w:rPr>
          <w:rFonts w:ascii="Aptos" w:hAnsi="Aptos"/>
          <w:b/>
          <w:bCs/>
          <w:i/>
          <w:iCs/>
          <w:sz w:val="24"/>
          <w:szCs w:val="24"/>
        </w:rPr>
      </w:pPr>
      <w:r w:rsidRPr="00A02524">
        <w:rPr>
          <w:rFonts w:ascii="Aptos" w:hAnsi="Aptos"/>
          <w:b/>
          <w:bCs/>
          <w:i/>
          <w:iCs/>
        </w:rPr>
        <w:t xml:space="preserve">Employer Tip: </w:t>
      </w:r>
      <w:r w:rsidRPr="00FF2005">
        <w:rPr>
          <w:rFonts w:ascii="Aptos" w:hAnsi="Aptos"/>
          <w:i/>
          <w:iCs/>
        </w:rPr>
        <w:t>Make the first week about learning how the workplace operates - not just the tools or machines. A clear induction builds confidence and helps apprentices feel part of the team faster</w:t>
      </w:r>
    </w:p>
    <w:p w14:paraId="1553F898" w14:textId="77777777" w:rsidR="00035B9C" w:rsidRPr="00AC0D99" w:rsidRDefault="00035B9C" w:rsidP="00035B9C">
      <w:pPr>
        <w:pStyle w:val="ListBullet"/>
        <w:numPr>
          <w:ilvl w:val="0"/>
          <w:numId w:val="0"/>
        </w:numPr>
        <w:ind w:left="360" w:hanging="360"/>
        <w:rPr>
          <w:rFonts w:ascii="Aptos" w:hAnsi="Aptos"/>
          <w:sz w:val="24"/>
          <w:szCs w:val="24"/>
        </w:rPr>
      </w:pPr>
    </w:p>
    <w:p w14:paraId="00604603" w14:textId="6FDDA7D7" w:rsidR="00035B9C" w:rsidRPr="00AC0D99" w:rsidRDefault="00035B9C" w:rsidP="00933EF6">
      <w:pPr>
        <w:pStyle w:val="ListBullet"/>
        <w:numPr>
          <w:ilvl w:val="0"/>
          <w:numId w:val="0"/>
        </w:numPr>
        <w:rPr>
          <w:rFonts w:ascii="Aptos" w:hAnsi="Aptos"/>
          <w:sz w:val="24"/>
          <w:szCs w:val="24"/>
        </w:rPr>
      </w:pPr>
    </w:p>
    <w:p w14:paraId="1719CF4A" w14:textId="77777777" w:rsidR="001223E7" w:rsidRPr="00AC0D99" w:rsidRDefault="00482F12">
      <w:pPr>
        <w:pStyle w:val="Heading2"/>
        <w:rPr>
          <w:rFonts w:ascii="Aptos" w:hAnsi="Aptos"/>
          <w:color w:val="auto"/>
          <w:sz w:val="28"/>
          <w:szCs w:val="28"/>
        </w:rPr>
      </w:pPr>
      <w:r w:rsidRPr="00AC0D99">
        <w:rPr>
          <w:rFonts w:ascii="Aptos" w:hAnsi="Aptos"/>
          <w:color w:val="auto"/>
          <w:sz w:val="28"/>
          <w:szCs w:val="28"/>
        </w:rPr>
        <w:lastRenderedPageBreak/>
        <w:t>3. Create Belonging and Inclusion</w:t>
      </w:r>
    </w:p>
    <w:p w14:paraId="5431FE8E" w14:textId="77777777" w:rsidR="001223E7" w:rsidRPr="00AC0D99" w:rsidRDefault="00482F12">
      <w:pPr>
        <w:rPr>
          <w:rFonts w:ascii="Aptos" w:hAnsi="Aptos"/>
          <w:sz w:val="24"/>
          <w:szCs w:val="24"/>
        </w:rPr>
      </w:pPr>
      <w:r w:rsidRPr="00AC0D99">
        <w:rPr>
          <w:rFonts w:ascii="Aptos" w:hAnsi="Aptos"/>
          <w:sz w:val="24"/>
          <w:szCs w:val="24"/>
        </w:rPr>
        <w:t>Apprentices are more likely to thrive when they feel they belong. When they’re included in team discussions and celebrations, they take pride in their work and see themselves as part of something bigger.</w:t>
      </w:r>
    </w:p>
    <w:p w14:paraId="1CFF8207" w14:textId="0F1A125A" w:rsidR="001223E7" w:rsidRPr="00AC0D99" w:rsidRDefault="00482F12">
      <w:pPr>
        <w:pStyle w:val="ListBullet"/>
        <w:rPr>
          <w:rFonts w:ascii="Aptos" w:hAnsi="Aptos"/>
          <w:sz w:val="24"/>
          <w:szCs w:val="24"/>
        </w:rPr>
      </w:pPr>
      <w:proofErr w:type="gramStart"/>
      <w:r w:rsidRPr="00AC0D99">
        <w:rPr>
          <w:rFonts w:ascii="Aptos" w:hAnsi="Aptos"/>
          <w:sz w:val="24"/>
          <w:szCs w:val="24"/>
        </w:rPr>
        <w:t>Introduce</w:t>
      </w:r>
      <w:proofErr w:type="gramEnd"/>
      <w:r w:rsidRPr="00AC0D99">
        <w:rPr>
          <w:rFonts w:ascii="Aptos" w:hAnsi="Aptos"/>
          <w:sz w:val="24"/>
          <w:szCs w:val="24"/>
        </w:rPr>
        <w:t xml:space="preserve"> new apprentices to everyone on day one </w:t>
      </w:r>
      <w:r w:rsidR="00500AD1" w:rsidRPr="00AC0D99">
        <w:rPr>
          <w:rFonts w:ascii="Aptos" w:hAnsi="Aptos"/>
          <w:sz w:val="24"/>
          <w:szCs w:val="24"/>
        </w:rPr>
        <w:t>-</w:t>
      </w:r>
      <w:r w:rsidRPr="00AC0D99">
        <w:rPr>
          <w:rFonts w:ascii="Aptos" w:hAnsi="Aptos"/>
          <w:sz w:val="24"/>
          <w:szCs w:val="24"/>
        </w:rPr>
        <w:t xml:space="preserve"> names matter</w:t>
      </w:r>
    </w:p>
    <w:p w14:paraId="112C045D" w14:textId="763EC88E" w:rsidR="001223E7" w:rsidRPr="00AC0D99" w:rsidRDefault="00482F12">
      <w:pPr>
        <w:pStyle w:val="ListBullet"/>
        <w:rPr>
          <w:rFonts w:ascii="Aptos" w:hAnsi="Aptos"/>
          <w:sz w:val="24"/>
          <w:szCs w:val="24"/>
        </w:rPr>
      </w:pPr>
      <w:r w:rsidRPr="00AC0D99">
        <w:rPr>
          <w:rFonts w:ascii="Aptos" w:hAnsi="Aptos"/>
          <w:sz w:val="24"/>
          <w:szCs w:val="24"/>
        </w:rPr>
        <w:t>Include them in toolbox talks, safety meetings, and team lunches</w:t>
      </w:r>
    </w:p>
    <w:p w14:paraId="60B011A4" w14:textId="61A0E2D3" w:rsidR="001223E7" w:rsidRPr="00AC0D99" w:rsidRDefault="00482F12">
      <w:pPr>
        <w:pStyle w:val="ListBullet"/>
        <w:rPr>
          <w:rFonts w:ascii="Aptos" w:hAnsi="Aptos"/>
          <w:sz w:val="24"/>
          <w:szCs w:val="24"/>
        </w:rPr>
      </w:pPr>
      <w:r w:rsidRPr="00AC0D99">
        <w:rPr>
          <w:rFonts w:ascii="Aptos" w:hAnsi="Aptos"/>
          <w:sz w:val="24"/>
          <w:szCs w:val="24"/>
        </w:rPr>
        <w:t>Acknowledge their contribution, even on small tasks</w:t>
      </w:r>
    </w:p>
    <w:p w14:paraId="5DA1A0B6" w14:textId="742AA093" w:rsidR="001223E7" w:rsidRDefault="00482F12">
      <w:pPr>
        <w:pStyle w:val="ListBullet"/>
        <w:rPr>
          <w:rFonts w:ascii="Aptos" w:hAnsi="Aptos"/>
          <w:sz w:val="24"/>
          <w:szCs w:val="24"/>
        </w:rPr>
      </w:pPr>
      <w:r w:rsidRPr="00AC0D99">
        <w:rPr>
          <w:rFonts w:ascii="Aptos" w:hAnsi="Aptos"/>
          <w:sz w:val="24"/>
          <w:szCs w:val="24"/>
        </w:rPr>
        <w:t>Pair them with a mentor or buddy who can show them the ropes</w:t>
      </w:r>
    </w:p>
    <w:p w14:paraId="7C26B785" w14:textId="77777777" w:rsidR="0009443A" w:rsidRPr="00F50F8A" w:rsidRDefault="0009443A" w:rsidP="0009443A">
      <w:pPr>
        <w:pStyle w:val="ListBullet"/>
        <w:numPr>
          <w:ilvl w:val="0"/>
          <w:numId w:val="0"/>
        </w:numPr>
        <w:ind w:left="360"/>
        <w:rPr>
          <w:rFonts w:ascii="Aptos" w:hAnsi="Aptos"/>
          <w:sz w:val="24"/>
          <w:szCs w:val="24"/>
        </w:rPr>
      </w:pPr>
    </w:p>
    <w:p w14:paraId="6411DB25" w14:textId="77777777" w:rsidR="005D6C95" w:rsidRPr="00F50F8A" w:rsidRDefault="005D6C95" w:rsidP="0009443A">
      <w:pPr>
        <w:pStyle w:val="ListBullet"/>
        <w:numPr>
          <w:ilvl w:val="0"/>
          <w:numId w:val="0"/>
        </w:numPr>
        <w:ind w:left="360"/>
        <w:rPr>
          <w:rFonts w:ascii="Aptos" w:hAnsi="Aptos"/>
          <w:sz w:val="24"/>
          <w:szCs w:val="24"/>
        </w:rPr>
      </w:pPr>
    </w:p>
    <w:p w14:paraId="2F3C2BA3" w14:textId="77777777" w:rsidR="0009443A" w:rsidRPr="00F50F8A" w:rsidRDefault="0009443A" w:rsidP="00ED3B62">
      <w:pPr>
        <w:pStyle w:val="ListBullet"/>
        <w:numPr>
          <w:ilvl w:val="0"/>
          <w:numId w:val="0"/>
        </w:numPr>
        <w:ind w:left="360"/>
        <w:jc w:val="both"/>
        <w:rPr>
          <w:rFonts w:ascii="Aptos" w:hAnsi="Aptos"/>
          <w:b/>
          <w:bCs/>
          <w:i/>
          <w:iCs/>
        </w:rPr>
      </w:pPr>
      <w:r w:rsidRPr="00F50F8A">
        <w:rPr>
          <w:rFonts w:ascii="Aptos" w:hAnsi="Aptos"/>
          <w:b/>
          <w:bCs/>
          <w:i/>
          <w:iCs/>
        </w:rPr>
        <w:t xml:space="preserve">Employer Tip: </w:t>
      </w:r>
      <w:r w:rsidRPr="00FF2005">
        <w:rPr>
          <w:rFonts w:ascii="Aptos" w:hAnsi="Aptos"/>
          <w:i/>
          <w:iCs/>
        </w:rPr>
        <w:t>Take five minutes each day to check in with your apprentice - not just about work, but about how they’re going. It builds trust and makes it easier for them to speak up if they’re struggling.</w:t>
      </w:r>
    </w:p>
    <w:p w14:paraId="514CE51A" w14:textId="77777777" w:rsidR="005D6C95" w:rsidRPr="001E0084" w:rsidRDefault="005D6C95" w:rsidP="0009443A">
      <w:pPr>
        <w:pStyle w:val="ListBullet"/>
        <w:numPr>
          <w:ilvl w:val="0"/>
          <w:numId w:val="0"/>
        </w:numPr>
        <w:ind w:left="360"/>
        <w:rPr>
          <w:rFonts w:ascii="Aptos" w:hAnsi="Aptos"/>
          <w:b/>
          <w:bCs/>
          <w:i/>
          <w:iCs/>
          <w:sz w:val="28"/>
          <w:szCs w:val="28"/>
        </w:rPr>
      </w:pPr>
    </w:p>
    <w:p w14:paraId="24A788B4" w14:textId="067DB4D6" w:rsidR="001223E7" w:rsidRPr="00AC0D99" w:rsidRDefault="00482F12">
      <w:pPr>
        <w:pStyle w:val="Heading2"/>
        <w:rPr>
          <w:rFonts w:ascii="Aptos" w:hAnsi="Aptos"/>
          <w:color w:val="auto"/>
          <w:sz w:val="28"/>
          <w:szCs w:val="28"/>
        </w:rPr>
      </w:pPr>
      <w:r w:rsidRPr="00AC0D99">
        <w:rPr>
          <w:rFonts w:ascii="Aptos" w:hAnsi="Aptos"/>
          <w:color w:val="auto"/>
          <w:sz w:val="28"/>
          <w:szCs w:val="28"/>
        </w:rPr>
        <w:t>4. Build Healthy Habits and Professional Skills</w:t>
      </w:r>
    </w:p>
    <w:p w14:paraId="4A3428B9" w14:textId="41EB45F7" w:rsidR="001223E7" w:rsidRPr="00AC0D99" w:rsidRDefault="00482F12">
      <w:pPr>
        <w:rPr>
          <w:rFonts w:ascii="Aptos" w:hAnsi="Aptos"/>
          <w:sz w:val="24"/>
          <w:szCs w:val="24"/>
        </w:rPr>
      </w:pPr>
      <w:r w:rsidRPr="00AC0D99">
        <w:rPr>
          <w:rFonts w:ascii="Aptos" w:hAnsi="Aptos"/>
          <w:sz w:val="24"/>
          <w:szCs w:val="24"/>
        </w:rPr>
        <w:t xml:space="preserve">You’re not just teaching a trade </w:t>
      </w:r>
      <w:r w:rsidR="00500AD1" w:rsidRPr="00AC0D99">
        <w:rPr>
          <w:rFonts w:ascii="Aptos" w:hAnsi="Aptos"/>
          <w:sz w:val="24"/>
          <w:szCs w:val="24"/>
        </w:rPr>
        <w:t>-</w:t>
      </w:r>
      <w:r w:rsidRPr="00AC0D99">
        <w:rPr>
          <w:rFonts w:ascii="Aptos" w:hAnsi="Aptos"/>
          <w:sz w:val="24"/>
          <w:szCs w:val="24"/>
        </w:rPr>
        <w:t xml:space="preserve"> you’re helping apprentices learn how to be reliable workers and team members. That includes time management, communication, and self-discipline.</w:t>
      </w:r>
    </w:p>
    <w:p w14:paraId="4E0B180C" w14:textId="225F2522" w:rsidR="001223E7" w:rsidRPr="00AC0D99" w:rsidRDefault="00482F12">
      <w:pPr>
        <w:pStyle w:val="ListBullet"/>
        <w:rPr>
          <w:rFonts w:ascii="Aptos" w:hAnsi="Aptos"/>
          <w:sz w:val="24"/>
          <w:szCs w:val="24"/>
        </w:rPr>
      </w:pPr>
      <w:r w:rsidRPr="00AC0D99">
        <w:rPr>
          <w:rFonts w:ascii="Aptos" w:hAnsi="Aptos"/>
          <w:sz w:val="24"/>
          <w:szCs w:val="24"/>
        </w:rPr>
        <w:t>Encourage apprentices to take notes or photos (with permission) instead of relying on memory</w:t>
      </w:r>
    </w:p>
    <w:p w14:paraId="1AA67235" w14:textId="37205B66" w:rsidR="001223E7" w:rsidRPr="00AC0D99" w:rsidRDefault="00482F12">
      <w:pPr>
        <w:pStyle w:val="ListBullet"/>
        <w:rPr>
          <w:rFonts w:ascii="Aptos" w:hAnsi="Aptos"/>
          <w:sz w:val="24"/>
          <w:szCs w:val="24"/>
        </w:rPr>
      </w:pPr>
      <w:r w:rsidRPr="00AC0D99">
        <w:rPr>
          <w:rFonts w:ascii="Aptos" w:hAnsi="Aptos"/>
          <w:sz w:val="24"/>
          <w:szCs w:val="24"/>
        </w:rPr>
        <w:t xml:space="preserve">Help them develop routines </w:t>
      </w:r>
      <w:r w:rsidR="00500AD1" w:rsidRPr="00AC0D99">
        <w:rPr>
          <w:rFonts w:ascii="Aptos" w:hAnsi="Aptos"/>
          <w:sz w:val="24"/>
          <w:szCs w:val="24"/>
        </w:rPr>
        <w:t>-</w:t>
      </w:r>
      <w:r w:rsidRPr="00AC0D99">
        <w:rPr>
          <w:rFonts w:ascii="Aptos" w:hAnsi="Aptos"/>
          <w:sz w:val="24"/>
          <w:szCs w:val="24"/>
        </w:rPr>
        <w:t xml:space="preserve"> setting up tools, cleaning their area, checking plans</w:t>
      </w:r>
    </w:p>
    <w:p w14:paraId="7E7819AA" w14:textId="6F5F2DEC" w:rsidR="001223E7" w:rsidRPr="00AC0D99" w:rsidRDefault="00482F12">
      <w:pPr>
        <w:pStyle w:val="ListBullet"/>
        <w:rPr>
          <w:rFonts w:ascii="Aptos" w:hAnsi="Aptos"/>
          <w:sz w:val="24"/>
          <w:szCs w:val="24"/>
        </w:rPr>
      </w:pPr>
      <w:r w:rsidRPr="00AC0D99">
        <w:rPr>
          <w:rFonts w:ascii="Aptos" w:hAnsi="Aptos"/>
          <w:sz w:val="24"/>
          <w:szCs w:val="24"/>
        </w:rPr>
        <w:t>Give them responsibility early, such as managing materials for a small job</w:t>
      </w:r>
    </w:p>
    <w:p w14:paraId="607D9AB9" w14:textId="317196B8" w:rsidR="001223E7" w:rsidRDefault="00482F12">
      <w:pPr>
        <w:pStyle w:val="ListBullet"/>
        <w:rPr>
          <w:rFonts w:ascii="Aptos" w:hAnsi="Aptos"/>
          <w:sz w:val="24"/>
          <w:szCs w:val="24"/>
        </w:rPr>
      </w:pPr>
      <w:r w:rsidRPr="00AC0D99">
        <w:rPr>
          <w:rFonts w:ascii="Aptos" w:hAnsi="Aptos"/>
          <w:sz w:val="24"/>
          <w:szCs w:val="24"/>
        </w:rPr>
        <w:t xml:space="preserve">Offer feedback immediately after tasks </w:t>
      </w:r>
      <w:r w:rsidR="00500AD1" w:rsidRPr="00AC0D99">
        <w:rPr>
          <w:rFonts w:ascii="Aptos" w:hAnsi="Aptos"/>
          <w:sz w:val="24"/>
          <w:szCs w:val="24"/>
        </w:rPr>
        <w:t>-</w:t>
      </w:r>
      <w:r w:rsidRPr="00AC0D99">
        <w:rPr>
          <w:rFonts w:ascii="Aptos" w:hAnsi="Aptos"/>
          <w:sz w:val="24"/>
          <w:szCs w:val="24"/>
        </w:rPr>
        <w:t xml:space="preserve"> not just at formal reviews</w:t>
      </w:r>
    </w:p>
    <w:p w14:paraId="516624A0" w14:textId="77777777" w:rsidR="00ED3B62" w:rsidRDefault="00ED3B62" w:rsidP="00993AF1">
      <w:pPr>
        <w:pStyle w:val="ListBullet"/>
        <w:numPr>
          <w:ilvl w:val="0"/>
          <w:numId w:val="0"/>
        </w:numPr>
      </w:pPr>
    </w:p>
    <w:p w14:paraId="02EE815F" w14:textId="54300615" w:rsidR="00A02524" w:rsidRPr="00F50F8A" w:rsidRDefault="00A02524" w:rsidP="00ED3B62">
      <w:pPr>
        <w:pStyle w:val="ListBullet"/>
        <w:numPr>
          <w:ilvl w:val="0"/>
          <w:numId w:val="0"/>
        </w:numPr>
        <w:ind w:left="284"/>
        <w:rPr>
          <w:rFonts w:ascii="Aptos" w:hAnsi="Aptos"/>
          <w:b/>
          <w:bCs/>
          <w:i/>
          <w:iCs/>
        </w:rPr>
      </w:pPr>
      <w:r w:rsidRPr="00F50F8A">
        <w:rPr>
          <w:rFonts w:ascii="Aptos" w:hAnsi="Aptos"/>
          <w:b/>
          <w:bCs/>
          <w:i/>
          <w:iCs/>
        </w:rPr>
        <w:t xml:space="preserve">Employer Tip: </w:t>
      </w:r>
      <w:r w:rsidRPr="00FF2005">
        <w:rPr>
          <w:rFonts w:ascii="Aptos" w:hAnsi="Aptos"/>
          <w:i/>
          <w:iCs/>
        </w:rPr>
        <w:t>Turn small issues into teaching moments. If an apprentice is distracted by their phone, use it as a conversation about responsibility rather than just punishment: “We all get distracted sometimes - but when you’re on the tools, safety and focus come first.”</w:t>
      </w:r>
    </w:p>
    <w:p w14:paraId="7D122B40" w14:textId="77777777" w:rsidR="00541334" w:rsidRPr="00A02524" w:rsidRDefault="00541334" w:rsidP="00A02524">
      <w:pPr>
        <w:pStyle w:val="ListBullet"/>
        <w:numPr>
          <w:ilvl w:val="0"/>
          <w:numId w:val="0"/>
        </w:numPr>
        <w:ind w:left="360"/>
        <w:rPr>
          <w:rFonts w:ascii="Aptos" w:hAnsi="Aptos"/>
          <w:sz w:val="24"/>
          <w:szCs w:val="24"/>
        </w:rPr>
      </w:pPr>
    </w:p>
    <w:p w14:paraId="63AE5ADB" w14:textId="5DED8B9F" w:rsidR="001223E7" w:rsidRPr="00AC0D99" w:rsidRDefault="5E0F1BE1" w:rsidP="365720EC">
      <w:pPr>
        <w:pStyle w:val="Heading2"/>
        <w:rPr>
          <w:rFonts w:ascii="Aptos" w:hAnsi="Aptos"/>
          <w:color w:val="auto"/>
          <w:sz w:val="28"/>
          <w:szCs w:val="28"/>
        </w:rPr>
      </w:pPr>
      <w:r w:rsidRPr="365720EC">
        <w:rPr>
          <w:rFonts w:ascii="Aptos" w:hAnsi="Aptos"/>
          <w:color w:val="auto"/>
          <w:sz w:val="28"/>
          <w:szCs w:val="28"/>
        </w:rPr>
        <w:t>5. Handle Generational Differences Positively</w:t>
      </w:r>
    </w:p>
    <w:p w14:paraId="32E0663E" w14:textId="3FEFD449" w:rsidR="001223E7" w:rsidRPr="00AC0D99" w:rsidRDefault="00482F12">
      <w:pPr>
        <w:rPr>
          <w:rFonts w:ascii="Aptos" w:hAnsi="Aptos"/>
          <w:sz w:val="24"/>
          <w:szCs w:val="24"/>
        </w:rPr>
      </w:pPr>
      <w:r w:rsidRPr="00AC0D99">
        <w:rPr>
          <w:rFonts w:ascii="Aptos" w:hAnsi="Aptos"/>
          <w:sz w:val="24"/>
          <w:szCs w:val="24"/>
        </w:rPr>
        <w:t xml:space="preserve">Younger apprentices may communicate differently or have different motivators than older staff. They value feedback, variety, and being involved </w:t>
      </w:r>
      <w:r w:rsidR="00541334" w:rsidRPr="00AC0D99">
        <w:rPr>
          <w:rFonts w:ascii="Aptos" w:hAnsi="Aptos"/>
          <w:sz w:val="24"/>
          <w:szCs w:val="24"/>
        </w:rPr>
        <w:t>-</w:t>
      </w:r>
      <w:r w:rsidRPr="00AC0D99">
        <w:rPr>
          <w:rFonts w:ascii="Aptos" w:hAnsi="Aptos"/>
          <w:sz w:val="24"/>
          <w:szCs w:val="24"/>
        </w:rPr>
        <w:t xml:space="preserve"> not just being told what to do.</w:t>
      </w:r>
    </w:p>
    <w:p w14:paraId="65BF1477" w14:textId="6DAFDE8B" w:rsidR="001223E7" w:rsidRPr="00AC0D99" w:rsidRDefault="00482F12">
      <w:pPr>
        <w:pStyle w:val="ListBullet"/>
        <w:rPr>
          <w:rFonts w:ascii="Aptos" w:hAnsi="Aptos"/>
          <w:sz w:val="24"/>
          <w:szCs w:val="24"/>
        </w:rPr>
      </w:pPr>
      <w:r w:rsidRPr="00AC0D99">
        <w:rPr>
          <w:rFonts w:ascii="Aptos" w:hAnsi="Aptos"/>
          <w:sz w:val="24"/>
          <w:szCs w:val="24"/>
        </w:rPr>
        <w:t xml:space="preserve">Give clear reasons behind instructions </w:t>
      </w:r>
      <w:r w:rsidR="00541334" w:rsidRPr="00AC0D99">
        <w:rPr>
          <w:rFonts w:ascii="Aptos" w:hAnsi="Aptos"/>
          <w:sz w:val="24"/>
          <w:szCs w:val="24"/>
        </w:rPr>
        <w:t>-</w:t>
      </w:r>
      <w:r w:rsidRPr="00AC0D99">
        <w:rPr>
          <w:rFonts w:ascii="Aptos" w:hAnsi="Aptos"/>
          <w:sz w:val="24"/>
          <w:szCs w:val="24"/>
        </w:rPr>
        <w:t xml:space="preserve"> they learn better when they understand 'why'</w:t>
      </w:r>
    </w:p>
    <w:p w14:paraId="6E80FF0E" w14:textId="0EF96233" w:rsidR="001223E7" w:rsidRPr="00AC0D99" w:rsidRDefault="00482F12">
      <w:pPr>
        <w:pStyle w:val="ListBullet"/>
        <w:rPr>
          <w:rFonts w:ascii="Aptos" w:hAnsi="Aptos"/>
          <w:sz w:val="24"/>
          <w:szCs w:val="24"/>
        </w:rPr>
      </w:pPr>
      <w:r w:rsidRPr="00AC0D99">
        <w:rPr>
          <w:rFonts w:ascii="Aptos" w:hAnsi="Aptos"/>
          <w:sz w:val="24"/>
          <w:szCs w:val="24"/>
        </w:rPr>
        <w:lastRenderedPageBreak/>
        <w:t>Offer praise for effort, not just results</w:t>
      </w:r>
    </w:p>
    <w:p w14:paraId="65C5B684" w14:textId="103900FE" w:rsidR="001223E7" w:rsidRPr="00AC0D99" w:rsidRDefault="00482F12">
      <w:pPr>
        <w:pStyle w:val="ListBullet"/>
        <w:rPr>
          <w:rFonts w:ascii="Aptos" w:hAnsi="Aptos"/>
          <w:sz w:val="24"/>
          <w:szCs w:val="24"/>
        </w:rPr>
      </w:pPr>
      <w:r w:rsidRPr="00AC0D99">
        <w:rPr>
          <w:rFonts w:ascii="Aptos" w:hAnsi="Aptos"/>
          <w:sz w:val="24"/>
          <w:szCs w:val="24"/>
        </w:rPr>
        <w:t>Rotate tasks to keep learning interesting</w:t>
      </w:r>
    </w:p>
    <w:p w14:paraId="72966F0D" w14:textId="75E7C82B" w:rsidR="004D5BBE" w:rsidRPr="004D5BBE" w:rsidRDefault="00482F12" w:rsidP="004D5BBE">
      <w:pPr>
        <w:pStyle w:val="ListBullet"/>
        <w:rPr>
          <w:rFonts w:ascii="Aptos" w:hAnsi="Aptos"/>
          <w:sz w:val="24"/>
          <w:szCs w:val="24"/>
        </w:rPr>
      </w:pPr>
      <w:r w:rsidRPr="00AC0D99">
        <w:rPr>
          <w:rFonts w:ascii="Aptos" w:hAnsi="Aptos"/>
          <w:sz w:val="24"/>
          <w:szCs w:val="24"/>
        </w:rPr>
        <w:t xml:space="preserve">Use short, clear communication </w:t>
      </w:r>
      <w:r w:rsidR="00541334" w:rsidRPr="00AC0D99">
        <w:rPr>
          <w:rFonts w:ascii="Aptos" w:hAnsi="Aptos"/>
          <w:sz w:val="24"/>
          <w:szCs w:val="24"/>
        </w:rPr>
        <w:t>-</w:t>
      </w:r>
      <w:r w:rsidRPr="00AC0D99">
        <w:rPr>
          <w:rFonts w:ascii="Aptos" w:hAnsi="Aptos"/>
          <w:sz w:val="24"/>
          <w:szCs w:val="24"/>
        </w:rPr>
        <w:t xml:space="preserve"> avoid overloading them with information</w:t>
      </w:r>
    </w:p>
    <w:p w14:paraId="442D2F6D" w14:textId="77777777" w:rsidR="007A14CF" w:rsidRDefault="007A14CF" w:rsidP="007A14CF">
      <w:pPr>
        <w:pStyle w:val="ListBullet"/>
        <w:numPr>
          <w:ilvl w:val="0"/>
          <w:numId w:val="0"/>
        </w:numPr>
        <w:ind w:left="360"/>
        <w:rPr>
          <w:rFonts w:ascii="Aptos" w:hAnsi="Aptos"/>
        </w:rPr>
      </w:pPr>
    </w:p>
    <w:p w14:paraId="48E9113F" w14:textId="6FFFC2DB" w:rsidR="00541334" w:rsidRDefault="007A14CF" w:rsidP="004D5BBE">
      <w:pPr>
        <w:pStyle w:val="ListBullet"/>
        <w:numPr>
          <w:ilvl w:val="0"/>
          <w:numId w:val="0"/>
        </w:numPr>
        <w:ind w:left="360"/>
        <w:rPr>
          <w:rFonts w:ascii="Aptos" w:hAnsi="Aptos"/>
          <w:b/>
          <w:bCs/>
          <w:i/>
          <w:iCs/>
        </w:rPr>
      </w:pPr>
      <w:r w:rsidRPr="007A14CF">
        <w:rPr>
          <w:rFonts w:ascii="Aptos" w:hAnsi="Aptos"/>
          <w:b/>
          <w:bCs/>
          <w:i/>
          <w:iCs/>
        </w:rPr>
        <w:t xml:space="preserve">Employer Tip: </w:t>
      </w:r>
      <w:r w:rsidRPr="00FF2005">
        <w:rPr>
          <w:rFonts w:ascii="Aptos" w:hAnsi="Aptos"/>
          <w:i/>
          <w:iCs/>
        </w:rPr>
        <w:t>Use technology to your advantage. If your apprentice is glued to their phone, show them how to use it for learning - photos of setups, short videos for reference, or apps that track progress and training</w:t>
      </w:r>
    </w:p>
    <w:p w14:paraId="77CBA48C" w14:textId="77777777" w:rsidR="004D5BBE" w:rsidRPr="004D5BBE" w:rsidRDefault="004D5BBE" w:rsidP="004D5BBE">
      <w:pPr>
        <w:pStyle w:val="ListBullet"/>
        <w:numPr>
          <w:ilvl w:val="0"/>
          <w:numId w:val="0"/>
        </w:numPr>
        <w:ind w:left="360"/>
        <w:rPr>
          <w:rFonts w:ascii="Aptos" w:hAnsi="Aptos"/>
          <w:b/>
          <w:bCs/>
          <w:i/>
          <w:iCs/>
          <w:sz w:val="24"/>
          <w:szCs w:val="24"/>
        </w:rPr>
      </w:pPr>
    </w:p>
    <w:p w14:paraId="55BA6D5D" w14:textId="780091DF" w:rsidR="001223E7" w:rsidRPr="00AC0D99" w:rsidRDefault="5E0F1BE1" w:rsidP="365720EC">
      <w:pPr>
        <w:pStyle w:val="Heading2"/>
        <w:rPr>
          <w:rFonts w:ascii="Aptos" w:hAnsi="Aptos"/>
          <w:color w:val="auto"/>
          <w:sz w:val="28"/>
          <w:szCs w:val="28"/>
        </w:rPr>
      </w:pPr>
      <w:r w:rsidRPr="365720EC">
        <w:rPr>
          <w:rFonts w:ascii="Aptos" w:hAnsi="Aptos"/>
          <w:color w:val="auto"/>
          <w:sz w:val="28"/>
          <w:szCs w:val="28"/>
        </w:rPr>
        <w:t>6. Address Poor Behaviour Early and Fairly</w:t>
      </w:r>
    </w:p>
    <w:p w14:paraId="6C0265EB" w14:textId="0A246121" w:rsidR="001223E7" w:rsidRPr="00AC0D99" w:rsidRDefault="00482F12">
      <w:pPr>
        <w:rPr>
          <w:rFonts w:ascii="Aptos" w:hAnsi="Aptos"/>
          <w:sz w:val="24"/>
          <w:szCs w:val="24"/>
        </w:rPr>
      </w:pPr>
      <w:r w:rsidRPr="00AC0D99">
        <w:rPr>
          <w:rFonts w:ascii="Aptos" w:hAnsi="Aptos"/>
          <w:sz w:val="24"/>
          <w:szCs w:val="24"/>
        </w:rPr>
        <w:t xml:space="preserve">Young apprentices may test boundaries </w:t>
      </w:r>
      <w:r w:rsidR="00157682" w:rsidRPr="00AC0D99">
        <w:rPr>
          <w:rFonts w:ascii="Aptos" w:hAnsi="Aptos"/>
          <w:sz w:val="24"/>
          <w:szCs w:val="24"/>
        </w:rPr>
        <w:t>-</w:t>
      </w:r>
      <w:r w:rsidRPr="00AC0D99">
        <w:rPr>
          <w:rFonts w:ascii="Aptos" w:hAnsi="Aptos"/>
          <w:sz w:val="24"/>
          <w:szCs w:val="24"/>
        </w:rPr>
        <w:t xml:space="preserve"> that’s part of learning how workplaces operate. What matters is how you respond: firm, fair, and consistent.</w:t>
      </w:r>
    </w:p>
    <w:p w14:paraId="330CE01C" w14:textId="77777777" w:rsidR="001223E7" w:rsidRPr="00AC0D99" w:rsidRDefault="00482F12">
      <w:pPr>
        <w:pStyle w:val="ListBullet"/>
        <w:rPr>
          <w:rFonts w:ascii="Aptos" w:hAnsi="Aptos"/>
          <w:sz w:val="24"/>
          <w:szCs w:val="24"/>
        </w:rPr>
      </w:pPr>
      <w:r w:rsidRPr="00AC0D99">
        <w:rPr>
          <w:rFonts w:ascii="Aptos" w:hAnsi="Aptos"/>
          <w:sz w:val="24"/>
          <w:szCs w:val="24"/>
        </w:rPr>
        <w:t>Give feedback privately, not in front of others.</w:t>
      </w:r>
    </w:p>
    <w:p w14:paraId="0FFE4FD7" w14:textId="3E473704" w:rsidR="001223E7" w:rsidRPr="00AC0D99" w:rsidRDefault="00482F12">
      <w:pPr>
        <w:pStyle w:val="ListBullet"/>
        <w:rPr>
          <w:rFonts w:ascii="Aptos" w:hAnsi="Aptos"/>
          <w:sz w:val="24"/>
          <w:szCs w:val="24"/>
        </w:rPr>
      </w:pPr>
      <w:r w:rsidRPr="00AC0D99">
        <w:rPr>
          <w:rFonts w:ascii="Aptos" w:hAnsi="Aptos"/>
          <w:sz w:val="24"/>
          <w:szCs w:val="24"/>
        </w:rPr>
        <w:t xml:space="preserve">Be specific </w:t>
      </w:r>
      <w:r w:rsidR="00157682" w:rsidRPr="00AC0D99">
        <w:rPr>
          <w:rFonts w:ascii="Aptos" w:hAnsi="Aptos"/>
          <w:sz w:val="24"/>
          <w:szCs w:val="24"/>
        </w:rPr>
        <w:t>-</w:t>
      </w:r>
      <w:r w:rsidRPr="00AC0D99">
        <w:rPr>
          <w:rFonts w:ascii="Aptos" w:hAnsi="Aptos"/>
          <w:sz w:val="24"/>
          <w:szCs w:val="24"/>
        </w:rPr>
        <w:t xml:space="preserve"> describe what happened and what needs to change.</w:t>
      </w:r>
    </w:p>
    <w:p w14:paraId="2A49B164" w14:textId="77777777" w:rsidR="001223E7" w:rsidRPr="00AC0D99" w:rsidRDefault="00482F12">
      <w:pPr>
        <w:pStyle w:val="ListBullet"/>
        <w:rPr>
          <w:rFonts w:ascii="Aptos" w:hAnsi="Aptos"/>
          <w:sz w:val="24"/>
          <w:szCs w:val="24"/>
        </w:rPr>
      </w:pPr>
      <w:r w:rsidRPr="00AC0D99">
        <w:rPr>
          <w:rFonts w:ascii="Aptos" w:hAnsi="Aptos"/>
          <w:sz w:val="24"/>
          <w:szCs w:val="24"/>
        </w:rPr>
        <w:t>Explain why the behaviour matters (safety, teamwork, productivity).</w:t>
      </w:r>
    </w:p>
    <w:p w14:paraId="68270B56" w14:textId="77777777" w:rsidR="001223E7" w:rsidRDefault="00482F12">
      <w:pPr>
        <w:pStyle w:val="ListBullet"/>
        <w:rPr>
          <w:rFonts w:ascii="Aptos" w:hAnsi="Aptos"/>
          <w:sz w:val="24"/>
          <w:szCs w:val="24"/>
        </w:rPr>
      </w:pPr>
      <w:r w:rsidRPr="00AC0D99">
        <w:rPr>
          <w:rFonts w:ascii="Aptos" w:hAnsi="Aptos"/>
          <w:sz w:val="24"/>
          <w:szCs w:val="24"/>
        </w:rPr>
        <w:t xml:space="preserve">Follow up to </w:t>
      </w:r>
      <w:proofErr w:type="spellStart"/>
      <w:r w:rsidRPr="00AC0D99">
        <w:rPr>
          <w:rFonts w:ascii="Aptos" w:hAnsi="Aptos"/>
          <w:sz w:val="24"/>
          <w:szCs w:val="24"/>
        </w:rPr>
        <w:t>recognise</w:t>
      </w:r>
      <w:proofErr w:type="spellEnd"/>
      <w:r w:rsidRPr="00AC0D99">
        <w:rPr>
          <w:rFonts w:ascii="Aptos" w:hAnsi="Aptos"/>
          <w:sz w:val="24"/>
          <w:szCs w:val="24"/>
        </w:rPr>
        <w:t xml:space="preserve"> improvement.</w:t>
      </w:r>
    </w:p>
    <w:p w14:paraId="00277790" w14:textId="77777777" w:rsidR="004D5BBE" w:rsidRDefault="004D5BBE" w:rsidP="004D5BBE">
      <w:pPr>
        <w:pStyle w:val="ListBullet"/>
        <w:numPr>
          <w:ilvl w:val="0"/>
          <w:numId w:val="0"/>
        </w:numPr>
        <w:ind w:left="360"/>
        <w:rPr>
          <w:rFonts w:ascii="Aptos" w:hAnsi="Aptos"/>
          <w:sz w:val="24"/>
          <w:szCs w:val="24"/>
        </w:rPr>
      </w:pPr>
    </w:p>
    <w:p w14:paraId="038ADBDC" w14:textId="77777777" w:rsidR="004D5BBE" w:rsidRDefault="004D5BBE" w:rsidP="007A14CF">
      <w:pPr>
        <w:pStyle w:val="ListBullet"/>
        <w:numPr>
          <w:ilvl w:val="0"/>
          <w:numId w:val="0"/>
        </w:numPr>
        <w:ind w:left="360"/>
        <w:rPr>
          <w:rFonts w:ascii="Aptos" w:hAnsi="Aptos"/>
        </w:rPr>
      </w:pPr>
    </w:p>
    <w:p w14:paraId="390A6011" w14:textId="59C206C7" w:rsidR="007A14CF" w:rsidRPr="004D5BBE" w:rsidRDefault="007A14CF" w:rsidP="007A14CF">
      <w:pPr>
        <w:pStyle w:val="ListBullet"/>
        <w:numPr>
          <w:ilvl w:val="0"/>
          <w:numId w:val="0"/>
        </w:numPr>
        <w:ind w:left="360"/>
        <w:rPr>
          <w:rFonts w:ascii="Aptos" w:hAnsi="Aptos"/>
          <w:b/>
          <w:bCs/>
          <w:i/>
          <w:iCs/>
          <w:sz w:val="24"/>
          <w:szCs w:val="24"/>
        </w:rPr>
      </w:pPr>
      <w:r w:rsidRPr="004D5BBE">
        <w:rPr>
          <w:rFonts w:ascii="Aptos" w:hAnsi="Aptos"/>
          <w:b/>
          <w:bCs/>
          <w:i/>
          <w:iCs/>
        </w:rPr>
        <w:t xml:space="preserve">Employer Tip: </w:t>
      </w:r>
      <w:r w:rsidRPr="00FF2005">
        <w:rPr>
          <w:rFonts w:ascii="Aptos" w:hAnsi="Aptos"/>
          <w:i/>
          <w:iCs/>
        </w:rPr>
        <w:t xml:space="preserve">Avoid labelling behavior as 'lazy' or 'disrespectful.' Instead, explain what the expected action looks like: “When you’re late, the team </w:t>
      </w:r>
      <w:proofErr w:type="gramStart"/>
      <w:r w:rsidRPr="00FF2005">
        <w:rPr>
          <w:rFonts w:ascii="Aptos" w:hAnsi="Aptos"/>
          <w:i/>
          <w:iCs/>
        </w:rPr>
        <w:t>has to</w:t>
      </w:r>
      <w:proofErr w:type="gramEnd"/>
      <w:r w:rsidRPr="00FF2005">
        <w:rPr>
          <w:rFonts w:ascii="Aptos" w:hAnsi="Aptos"/>
          <w:i/>
          <w:iCs/>
        </w:rPr>
        <w:t xml:space="preserve"> wait. Let’s work out how you can manage time better.”</w:t>
      </w:r>
    </w:p>
    <w:p w14:paraId="14ABA4CA" w14:textId="77777777" w:rsidR="00541334" w:rsidRPr="00AC0D99" w:rsidRDefault="00541334">
      <w:pPr>
        <w:pStyle w:val="Heading2"/>
        <w:rPr>
          <w:rFonts w:ascii="Aptos" w:hAnsi="Aptos"/>
          <w:color w:val="auto"/>
          <w:sz w:val="24"/>
          <w:szCs w:val="24"/>
        </w:rPr>
      </w:pPr>
    </w:p>
    <w:p w14:paraId="1A235F68" w14:textId="24A62379" w:rsidR="001223E7" w:rsidRPr="00AC0D99" w:rsidRDefault="5E0F1BE1" w:rsidP="365720EC">
      <w:pPr>
        <w:pStyle w:val="Heading2"/>
        <w:rPr>
          <w:rFonts w:ascii="Aptos" w:hAnsi="Aptos"/>
          <w:color w:val="auto"/>
          <w:sz w:val="28"/>
          <w:szCs w:val="28"/>
        </w:rPr>
      </w:pPr>
      <w:r w:rsidRPr="365720EC">
        <w:rPr>
          <w:rFonts w:ascii="Aptos" w:hAnsi="Aptos"/>
          <w:color w:val="auto"/>
          <w:sz w:val="28"/>
          <w:szCs w:val="28"/>
        </w:rPr>
        <w:t>7. Keep the Team Accountable for Culture</w:t>
      </w:r>
    </w:p>
    <w:p w14:paraId="5A0FE2F6" w14:textId="59443EEA" w:rsidR="001223E7" w:rsidRPr="00AC0D99" w:rsidRDefault="00482F12">
      <w:pPr>
        <w:rPr>
          <w:rFonts w:ascii="Aptos" w:hAnsi="Aptos"/>
          <w:sz w:val="24"/>
          <w:szCs w:val="24"/>
        </w:rPr>
      </w:pPr>
      <w:r w:rsidRPr="00AC0D99">
        <w:rPr>
          <w:rFonts w:ascii="Aptos" w:hAnsi="Aptos"/>
          <w:sz w:val="24"/>
          <w:szCs w:val="24"/>
        </w:rPr>
        <w:t xml:space="preserve">Culture isn’t just the employer’s job </w:t>
      </w:r>
      <w:r w:rsidR="00F41FFD" w:rsidRPr="00AC0D99">
        <w:rPr>
          <w:rFonts w:ascii="Aptos" w:hAnsi="Aptos"/>
          <w:sz w:val="24"/>
          <w:szCs w:val="24"/>
        </w:rPr>
        <w:t>-</w:t>
      </w:r>
      <w:r w:rsidRPr="00AC0D99">
        <w:rPr>
          <w:rFonts w:ascii="Aptos" w:hAnsi="Aptos"/>
          <w:sz w:val="24"/>
          <w:szCs w:val="24"/>
        </w:rPr>
        <w:t xml:space="preserve"> everyone contributes to it. Encourage your whole team to model respect, patience, and teamwork with apprentices.</w:t>
      </w:r>
    </w:p>
    <w:p w14:paraId="2E82CA77" w14:textId="57F706CA" w:rsidR="001223E7" w:rsidRPr="00AC0D99" w:rsidRDefault="00482F12">
      <w:pPr>
        <w:pStyle w:val="ListBullet"/>
        <w:rPr>
          <w:rFonts w:ascii="Aptos" w:hAnsi="Aptos"/>
          <w:sz w:val="24"/>
          <w:szCs w:val="24"/>
        </w:rPr>
      </w:pPr>
      <w:r w:rsidRPr="00AC0D99">
        <w:rPr>
          <w:rFonts w:ascii="Aptos" w:hAnsi="Aptos"/>
          <w:sz w:val="24"/>
          <w:szCs w:val="24"/>
        </w:rPr>
        <w:t>Call out negative comments or 'old-school' attitudes that discourage learning</w:t>
      </w:r>
    </w:p>
    <w:p w14:paraId="6A9DFB90" w14:textId="3ACC6640" w:rsidR="001223E7" w:rsidRPr="00AC0D99" w:rsidRDefault="00482F12">
      <w:pPr>
        <w:pStyle w:val="ListBullet"/>
        <w:rPr>
          <w:rFonts w:ascii="Aptos" w:hAnsi="Aptos"/>
          <w:sz w:val="24"/>
          <w:szCs w:val="24"/>
        </w:rPr>
      </w:pPr>
      <w:r w:rsidRPr="00AC0D99">
        <w:rPr>
          <w:rFonts w:ascii="Aptos" w:hAnsi="Aptos"/>
          <w:sz w:val="24"/>
          <w:szCs w:val="24"/>
        </w:rPr>
        <w:t>Recognise senior tradespeople who are positive role models</w:t>
      </w:r>
    </w:p>
    <w:p w14:paraId="49C8B654" w14:textId="4E7B6A2F" w:rsidR="001223E7" w:rsidRDefault="00482F12">
      <w:pPr>
        <w:pStyle w:val="ListBullet"/>
        <w:rPr>
          <w:rFonts w:ascii="Aptos" w:hAnsi="Aptos"/>
          <w:sz w:val="24"/>
          <w:szCs w:val="24"/>
        </w:rPr>
      </w:pPr>
      <w:r w:rsidRPr="00AC0D99">
        <w:rPr>
          <w:rFonts w:ascii="Aptos" w:hAnsi="Aptos"/>
          <w:sz w:val="24"/>
          <w:szCs w:val="24"/>
        </w:rPr>
        <w:t xml:space="preserve">Reward teamwork </w:t>
      </w:r>
      <w:r w:rsidR="004C40B6" w:rsidRPr="00AC0D99">
        <w:rPr>
          <w:rFonts w:ascii="Aptos" w:hAnsi="Aptos"/>
          <w:sz w:val="24"/>
          <w:szCs w:val="24"/>
        </w:rPr>
        <w:t>-</w:t>
      </w:r>
      <w:r w:rsidRPr="00AC0D99">
        <w:rPr>
          <w:rFonts w:ascii="Aptos" w:hAnsi="Aptos"/>
          <w:sz w:val="24"/>
          <w:szCs w:val="24"/>
        </w:rPr>
        <w:t xml:space="preserve"> not just individual output</w:t>
      </w:r>
    </w:p>
    <w:p w14:paraId="34BE353B" w14:textId="77777777" w:rsidR="004D5BBE" w:rsidRDefault="004D5BBE" w:rsidP="004D5BBE">
      <w:pPr>
        <w:pStyle w:val="ListBullet"/>
        <w:numPr>
          <w:ilvl w:val="0"/>
          <w:numId w:val="0"/>
        </w:numPr>
        <w:ind w:left="360"/>
      </w:pPr>
    </w:p>
    <w:p w14:paraId="0BEAF6C7" w14:textId="77777777" w:rsidR="004D5BBE" w:rsidRPr="004D5BBE" w:rsidRDefault="004D5BBE" w:rsidP="004D5BBE">
      <w:pPr>
        <w:pStyle w:val="ListBullet"/>
        <w:numPr>
          <w:ilvl w:val="0"/>
          <w:numId w:val="0"/>
        </w:numPr>
        <w:ind w:left="360"/>
        <w:rPr>
          <w:rFonts w:ascii="Aptos" w:hAnsi="Aptos"/>
          <w:b/>
          <w:bCs/>
          <w:i/>
          <w:iCs/>
        </w:rPr>
      </w:pPr>
    </w:p>
    <w:p w14:paraId="1430F1D6" w14:textId="000CF3A0" w:rsidR="004D5BBE" w:rsidRPr="004D5BBE" w:rsidRDefault="004D5BBE" w:rsidP="004D5BBE">
      <w:pPr>
        <w:pStyle w:val="ListBullet"/>
        <w:numPr>
          <w:ilvl w:val="0"/>
          <w:numId w:val="0"/>
        </w:numPr>
        <w:ind w:left="360"/>
        <w:rPr>
          <w:rFonts w:ascii="Aptos" w:hAnsi="Aptos"/>
          <w:b/>
          <w:bCs/>
          <w:i/>
          <w:iCs/>
        </w:rPr>
      </w:pPr>
      <w:r w:rsidRPr="004D5BBE">
        <w:rPr>
          <w:rFonts w:ascii="Aptos" w:hAnsi="Aptos"/>
          <w:b/>
          <w:bCs/>
          <w:i/>
          <w:iCs/>
        </w:rPr>
        <w:t xml:space="preserve">Employer Tip: </w:t>
      </w:r>
      <w:r w:rsidRPr="00FF2005">
        <w:rPr>
          <w:rFonts w:ascii="Aptos" w:hAnsi="Aptos"/>
          <w:i/>
          <w:iCs/>
        </w:rPr>
        <w:t xml:space="preserve">Apprentices remember the tradespeople who took time to help them. </w:t>
      </w:r>
      <w:proofErr w:type="spellStart"/>
      <w:r w:rsidRPr="00FF2005">
        <w:rPr>
          <w:rFonts w:ascii="Aptos" w:hAnsi="Aptos"/>
          <w:i/>
          <w:iCs/>
        </w:rPr>
        <w:t>Recognising</w:t>
      </w:r>
      <w:proofErr w:type="spellEnd"/>
      <w:r w:rsidRPr="00FF2005">
        <w:rPr>
          <w:rFonts w:ascii="Aptos" w:hAnsi="Aptos"/>
          <w:i/>
          <w:iCs/>
        </w:rPr>
        <w:t xml:space="preserve"> mentors within your team encourages others to do the same.</w:t>
      </w:r>
    </w:p>
    <w:p w14:paraId="3882B906" w14:textId="77777777" w:rsidR="004C40B6" w:rsidRDefault="004C40B6">
      <w:pPr>
        <w:pStyle w:val="Heading2"/>
        <w:rPr>
          <w:rFonts w:ascii="Aptos" w:hAnsi="Aptos"/>
          <w:color w:val="auto"/>
          <w:sz w:val="24"/>
          <w:szCs w:val="24"/>
        </w:rPr>
      </w:pPr>
    </w:p>
    <w:p w14:paraId="192556EC" w14:textId="77777777" w:rsidR="00E9584C" w:rsidRDefault="00E9584C" w:rsidP="00E9584C"/>
    <w:p w14:paraId="15CE8894" w14:textId="77777777" w:rsidR="00E9584C" w:rsidRDefault="00E9584C" w:rsidP="00E9584C"/>
    <w:p w14:paraId="36D53465" w14:textId="3DFBEC81" w:rsidR="00E9584C" w:rsidRPr="00F77F84" w:rsidRDefault="00E9584C" w:rsidP="00E9584C">
      <w:pPr>
        <w:rPr>
          <w:color w:val="EE0000"/>
        </w:rPr>
      </w:pPr>
      <w:r w:rsidRPr="00F77F84">
        <w:rPr>
          <w:color w:val="EE0000"/>
        </w:rPr>
        <w:t xml:space="preserve">PLACEHOLDER FOR CASE STUDY WHERE APPRENTICE HAS LEFT DUE TO </w:t>
      </w:r>
      <w:r w:rsidR="00F77F84" w:rsidRPr="00F77F84">
        <w:rPr>
          <w:color w:val="EE0000"/>
        </w:rPr>
        <w:t>POOR CULTURE</w:t>
      </w:r>
    </w:p>
    <w:p w14:paraId="1FE1B6C3" w14:textId="79F13B05" w:rsidR="001223E7" w:rsidRPr="00AC0D99" w:rsidRDefault="5E0F1BE1" w:rsidP="365720EC">
      <w:pPr>
        <w:pStyle w:val="Heading2"/>
        <w:rPr>
          <w:rFonts w:ascii="Aptos" w:hAnsi="Aptos"/>
          <w:color w:val="auto"/>
          <w:sz w:val="28"/>
          <w:szCs w:val="28"/>
        </w:rPr>
      </w:pPr>
      <w:r w:rsidRPr="365720EC">
        <w:rPr>
          <w:rFonts w:ascii="Aptos" w:hAnsi="Aptos"/>
          <w:color w:val="auto"/>
          <w:sz w:val="28"/>
          <w:szCs w:val="28"/>
        </w:rPr>
        <w:lastRenderedPageBreak/>
        <w:t>Key Message</w:t>
      </w:r>
      <w:r w:rsidR="323F458E" w:rsidRPr="365720EC">
        <w:rPr>
          <w:rFonts w:ascii="Aptos" w:hAnsi="Aptos"/>
          <w:color w:val="auto"/>
          <w:sz w:val="28"/>
          <w:szCs w:val="28"/>
        </w:rPr>
        <w:t>:</w:t>
      </w:r>
    </w:p>
    <w:p w14:paraId="312D097E" w14:textId="61600E04" w:rsidR="001223E7" w:rsidRPr="00AC0D99" w:rsidRDefault="00482F12">
      <w:pPr>
        <w:rPr>
          <w:rFonts w:ascii="Aptos" w:hAnsi="Aptos"/>
          <w:sz w:val="24"/>
          <w:szCs w:val="24"/>
        </w:rPr>
      </w:pPr>
      <w:r w:rsidRPr="00AC0D99">
        <w:rPr>
          <w:rFonts w:ascii="Aptos" w:hAnsi="Aptos"/>
          <w:sz w:val="24"/>
          <w:szCs w:val="24"/>
        </w:rPr>
        <w:t xml:space="preserve">A positive culture builds pride, teamwork, and loyalty. When apprentices are included, supported, and guided with patience and respect, they grow faster, stay longer, and become advocates for your business. Culture starts at the top </w:t>
      </w:r>
      <w:r w:rsidR="004C40B6" w:rsidRPr="00AC0D99">
        <w:rPr>
          <w:rFonts w:ascii="Aptos" w:hAnsi="Aptos"/>
          <w:sz w:val="24"/>
          <w:szCs w:val="24"/>
        </w:rPr>
        <w:t>-</w:t>
      </w:r>
      <w:r w:rsidRPr="00AC0D99">
        <w:rPr>
          <w:rFonts w:ascii="Aptos" w:hAnsi="Aptos"/>
          <w:sz w:val="24"/>
          <w:szCs w:val="24"/>
        </w:rPr>
        <w:t xml:space="preserve"> but it’s built by everyone, every day.</w:t>
      </w:r>
    </w:p>
    <w:sectPr w:rsidR="001223E7" w:rsidRPr="00AC0D99" w:rsidSect="00C70836">
      <w:headerReference w:type="even" r:id="rId11"/>
      <w:headerReference w:type="default" r:id="rId12"/>
      <w:footerReference w:type="even" r:id="rId13"/>
      <w:footerReference w:type="default" r:id="rId14"/>
      <w:headerReference w:type="first" r:id="rId15"/>
      <w:footerReference w:type="first" r:id="rId16"/>
      <w:pgSz w:w="12240" w:h="15840"/>
      <w:pgMar w:top="851"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16A8A" w14:textId="77777777" w:rsidR="00F248DA" w:rsidRDefault="00F248DA" w:rsidP="004043E8">
      <w:pPr>
        <w:spacing w:after="0" w:line="240" w:lineRule="auto"/>
      </w:pPr>
      <w:r>
        <w:separator/>
      </w:r>
    </w:p>
  </w:endnote>
  <w:endnote w:type="continuationSeparator" w:id="0">
    <w:p w14:paraId="044C4A3D" w14:textId="77777777" w:rsidR="00F248DA" w:rsidRDefault="00F248DA" w:rsidP="00404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38324" w14:textId="77777777" w:rsidR="004043E8" w:rsidRDefault="004043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6BDD9" w14:textId="77777777" w:rsidR="004043E8" w:rsidRDefault="004043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D3831" w14:textId="77777777" w:rsidR="004043E8" w:rsidRDefault="004043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3DA34" w14:textId="77777777" w:rsidR="00F248DA" w:rsidRDefault="00F248DA" w:rsidP="004043E8">
      <w:pPr>
        <w:spacing w:after="0" w:line="240" w:lineRule="auto"/>
      </w:pPr>
      <w:r>
        <w:separator/>
      </w:r>
    </w:p>
  </w:footnote>
  <w:footnote w:type="continuationSeparator" w:id="0">
    <w:p w14:paraId="4B22EC92" w14:textId="77777777" w:rsidR="00F248DA" w:rsidRDefault="00F248DA" w:rsidP="004043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F47B9" w14:textId="77777777" w:rsidR="004043E8" w:rsidRDefault="004043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4904972"/>
      <w:docPartObj>
        <w:docPartGallery w:val="Watermarks"/>
        <w:docPartUnique/>
      </w:docPartObj>
    </w:sdtPr>
    <w:sdtContent>
      <w:p w14:paraId="6BA03C75" w14:textId="184B0283" w:rsidR="004043E8" w:rsidRDefault="00000000">
        <w:pPr>
          <w:pStyle w:val="Header"/>
        </w:pPr>
        <w:r>
          <w:rPr>
            <w:noProof/>
          </w:rPr>
          <w:pict w14:anchorId="095B15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8FDCD" w14:textId="77777777" w:rsidR="004043E8" w:rsidRDefault="004043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211378834">
    <w:abstractNumId w:val="8"/>
  </w:num>
  <w:num w:numId="2" w16cid:durableId="1290891420">
    <w:abstractNumId w:val="6"/>
  </w:num>
  <w:num w:numId="3" w16cid:durableId="254754779">
    <w:abstractNumId w:val="5"/>
  </w:num>
  <w:num w:numId="4" w16cid:durableId="58410914">
    <w:abstractNumId w:val="4"/>
  </w:num>
  <w:num w:numId="5" w16cid:durableId="1450274338">
    <w:abstractNumId w:val="7"/>
  </w:num>
  <w:num w:numId="6" w16cid:durableId="1453595137">
    <w:abstractNumId w:val="3"/>
  </w:num>
  <w:num w:numId="7" w16cid:durableId="327950072">
    <w:abstractNumId w:val="2"/>
  </w:num>
  <w:num w:numId="8" w16cid:durableId="1112942234">
    <w:abstractNumId w:val="1"/>
  </w:num>
  <w:num w:numId="9" w16cid:durableId="16794577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305"/>
    <w:rsid w:val="00034616"/>
    <w:rsid w:val="00035B9C"/>
    <w:rsid w:val="0006063C"/>
    <w:rsid w:val="0009443A"/>
    <w:rsid w:val="000C0EC5"/>
    <w:rsid w:val="000F528E"/>
    <w:rsid w:val="001223E7"/>
    <w:rsid w:val="0015074B"/>
    <w:rsid w:val="00157682"/>
    <w:rsid w:val="001D56FE"/>
    <w:rsid w:val="001E0084"/>
    <w:rsid w:val="001E7AD5"/>
    <w:rsid w:val="00222CD6"/>
    <w:rsid w:val="0029639D"/>
    <w:rsid w:val="002A6359"/>
    <w:rsid w:val="002E76B0"/>
    <w:rsid w:val="0030022C"/>
    <w:rsid w:val="00311366"/>
    <w:rsid w:val="00312FFC"/>
    <w:rsid w:val="00326F90"/>
    <w:rsid w:val="003533F9"/>
    <w:rsid w:val="003C6224"/>
    <w:rsid w:val="003E1798"/>
    <w:rsid w:val="004043E8"/>
    <w:rsid w:val="00412EE6"/>
    <w:rsid w:val="00456679"/>
    <w:rsid w:val="00482F12"/>
    <w:rsid w:val="004C40B6"/>
    <w:rsid w:val="004D5BBE"/>
    <w:rsid w:val="004E3B12"/>
    <w:rsid w:val="00500AD1"/>
    <w:rsid w:val="005163E5"/>
    <w:rsid w:val="005263A4"/>
    <w:rsid w:val="00541334"/>
    <w:rsid w:val="00566BEB"/>
    <w:rsid w:val="005B48EE"/>
    <w:rsid w:val="005D0F6C"/>
    <w:rsid w:val="005D2864"/>
    <w:rsid w:val="005D6C95"/>
    <w:rsid w:val="006028BE"/>
    <w:rsid w:val="006411F0"/>
    <w:rsid w:val="00651F75"/>
    <w:rsid w:val="007A14CF"/>
    <w:rsid w:val="007C352C"/>
    <w:rsid w:val="00830116"/>
    <w:rsid w:val="00854234"/>
    <w:rsid w:val="008B09A8"/>
    <w:rsid w:val="00933EF6"/>
    <w:rsid w:val="009476A0"/>
    <w:rsid w:val="00993AF1"/>
    <w:rsid w:val="00A02524"/>
    <w:rsid w:val="00A10A8B"/>
    <w:rsid w:val="00A3554B"/>
    <w:rsid w:val="00A80CB9"/>
    <w:rsid w:val="00AA1D8D"/>
    <w:rsid w:val="00AC0D99"/>
    <w:rsid w:val="00AC3DC5"/>
    <w:rsid w:val="00AC5BF2"/>
    <w:rsid w:val="00B41474"/>
    <w:rsid w:val="00B45B64"/>
    <w:rsid w:val="00B47730"/>
    <w:rsid w:val="00B528D0"/>
    <w:rsid w:val="00C70836"/>
    <w:rsid w:val="00CB0664"/>
    <w:rsid w:val="00CB3B76"/>
    <w:rsid w:val="00D1762B"/>
    <w:rsid w:val="00D235B7"/>
    <w:rsid w:val="00D85412"/>
    <w:rsid w:val="00E2632F"/>
    <w:rsid w:val="00E52043"/>
    <w:rsid w:val="00E55913"/>
    <w:rsid w:val="00E9584C"/>
    <w:rsid w:val="00EA3492"/>
    <w:rsid w:val="00ED1F3E"/>
    <w:rsid w:val="00ED3B62"/>
    <w:rsid w:val="00F12297"/>
    <w:rsid w:val="00F20637"/>
    <w:rsid w:val="00F248DA"/>
    <w:rsid w:val="00F33D30"/>
    <w:rsid w:val="00F41FFD"/>
    <w:rsid w:val="00F50F8A"/>
    <w:rsid w:val="00F77F84"/>
    <w:rsid w:val="00F97DA8"/>
    <w:rsid w:val="00FB4A56"/>
    <w:rsid w:val="00FC693F"/>
    <w:rsid w:val="00FF2005"/>
    <w:rsid w:val="0F255C4B"/>
    <w:rsid w:val="1461AD74"/>
    <w:rsid w:val="2992791D"/>
    <w:rsid w:val="323F458E"/>
    <w:rsid w:val="365720EC"/>
    <w:rsid w:val="5E0F1B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6F710C5"/>
  <w14:defaultImageDpi w14:val="300"/>
  <w15:docId w15:val="{8F01DEF9-B3E2-4114-8B24-20B123187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Revision">
    <w:name w:val="Revision"/>
    <w:hidden/>
    <w:uiPriority w:val="99"/>
    <w:semiHidden/>
    <w:rsid w:val="007C352C"/>
    <w:pPr>
      <w:spacing w:after="0" w:line="240" w:lineRule="auto"/>
    </w:pPr>
  </w:style>
  <w:style w:type="character" w:styleId="CommentReference">
    <w:name w:val="annotation reference"/>
    <w:basedOn w:val="DefaultParagraphFont"/>
    <w:uiPriority w:val="99"/>
    <w:semiHidden/>
    <w:unhideWhenUsed/>
    <w:rsid w:val="007C352C"/>
    <w:rPr>
      <w:sz w:val="16"/>
      <w:szCs w:val="16"/>
    </w:rPr>
  </w:style>
  <w:style w:type="paragraph" w:styleId="CommentText">
    <w:name w:val="annotation text"/>
    <w:basedOn w:val="Normal"/>
    <w:link w:val="CommentTextChar"/>
    <w:uiPriority w:val="99"/>
    <w:unhideWhenUsed/>
    <w:rsid w:val="007C352C"/>
    <w:pPr>
      <w:spacing w:line="240" w:lineRule="auto"/>
    </w:pPr>
    <w:rPr>
      <w:sz w:val="20"/>
      <w:szCs w:val="20"/>
    </w:rPr>
  </w:style>
  <w:style w:type="character" w:customStyle="1" w:styleId="CommentTextChar">
    <w:name w:val="Comment Text Char"/>
    <w:basedOn w:val="DefaultParagraphFont"/>
    <w:link w:val="CommentText"/>
    <w:uiPriority w:val="99"/>
    <w:rsid w:val="007C352C"/>
    <w:rPr>
      <w:sz w:val="20"/>
      <w:szCs w:val="20"/>
    </w:rPr>
  </w:style>
  <w:style w:type="paragraph" w:styleId="CommentSubject">
    <w:name w:val="annotation subject"/>
    <w:basedOn w:val="CommentText"/>
    <w:next w:val="CommentText"/>
    <w:link w:val="CommentSubjectChar"/>
    <w:uiPriority w:val="99"/>
    <w:semiHidden/>
    <w:unhideWhenUsed/>
    <w:rsid w:val="007C352C"/>
    <w:rPr>
      <w:b/>
      <w:bCs/>
    </w:rPr>
  </w:style>
  <w:style w:type="character" w:customStyle="1" w:styleId="CommentSubjectChar">
    <w:name w:val="Comment Subject Char"/>
    <w:basedOn w:val="CommentTextChar"/>
    <w:link w:val="CommentSubject"/>
    <w:uiPriority w:val="99"/>
    <w:semiHidden/>
    <w:rsid w:val="007C352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CE9237B66A1C47B5CB4B0963D4919E" ma:contentTypeVersion="0" ma:contentTypeDescription="Create a new document." ma:contentTypeScope="" ma:versionID="7c4b3ec317c385911e27f921128311b1">
  <xsd:schema xmlns:xsd="http://www.w3.org/2001/XMLSchema" xmlns:xs="http://www.w3.org/2001/XMLSchema" xmlns:p="http://schemas.microsoft.com/office/2006/metadata/properties" targetNamespace="http://schemas.microsoft.com/office/2006/metadata/properties" ma:root="true" ma:fieldsID="c76ef529c39306168521fdb1fa67254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30036D-EF95-436C-9C03-E9CCA9BF481F}"/>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3.xml><?xml version="1.0" encoding="utf-8"?>
<ds:datastoreItem xmlns:ds="http://schemas.openxmlformats.org/officeDocument/2006/customXml" ds:itemID="{602910C7-9BC8-4ECB-9807-4BCCA9920C13}">
  <ds:schemaRefs>
    <ds:schemaRef ds:uri="http://schemas.microsoft.com/office/2006/metadata/properties"/>
    <ds:schemaRef ds:uri="http://schemas.microsoft.com/office/infopath/2007/PartnerControls"/>
    <ds:schemaRef ds:uri="50b7c410-dce9-463b-81f8-73e20a9d115d"/>
    <ds:schemaRef ds:uri="b7c30f79-f8eb-4508-8095-4c6bdcbc98c6"/>
    <ds:schemaRef ds:uri="http://schemas.microsoft.com/sharepoint/v3"/>
  </ds:schemaRefs>
</ds:datastoreItem>
</file>

<file path=customXml/itemProps4.xml><?xml version="1.0" encoding="utf-8"?>
<ds:datastoreItem xmlns:ds="http://schemas.openxmlformats.org/officeDocument/2006/customXml" ds:itemID="{CEDD6407-2C8A-499D-B67D-8E6395F29827}">
  <ds:schemaRefs>
    <ds:schemaRef ds:uri="http://schemas.microsoft.com/sharepoint/v3/contenttype/forms"/>
  </ds:schemaRefs>
</ds:datastoreItem>
</file>

<file path=docMetadata/LabelInfo.xml><?xml version="1.0" encoding="utf-8"?>
<clbl:labelList xmlns:clbl="http://schemas.microsoft.com/office/2020/mipLabelMetadata">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7</TotalTime>
  <Pages>4</Pages>
  <Words>938</Words>
  <Characters>4608</Characters>
  <Application>Microsoft Office Word</Application>
  <DocSecurity>0</DocSecurity>
  <Lines>112</Lines>
  <Paragraphs>79</Paragraphs>
  <ScaleCrop>false</ScaleCrop>
  <Manager/>
  <Company/>
  <LinksUpToDate>false</LinksUpToDate>
  <CharactersWithSpaces>5467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Belinda Tierney</cp:lastModifiedBy>
  <cp:revision>57</cp:revision>
  <dcterms:created xsi:type="dcterms:W3CDTF">2025-10-21T09:31:00Z</dcterms:created>
  <dcterms:modified xsi:type="dcterms:W3CDTF">2025-11-05T01:05:00Z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0x010100A3CE9237B66A1C47B5CB4B0963D4919E</vt:lpwstr>
  </property>
  <property fmtid="{D5CDD505-2E9C-101B-9397-08002B2CF9AE}" pid="3" name="MediaServiceImageTags">
    <vt:lpwstr/>
  </property>
</Properties>
</file>